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CC" w:rsidRPr="009E32CC" w:rsidRDefault="009E32CC" w:rsidP="009E32CC">
      <w:pPr>
        <w:widowControl/>
        <w:jc w:val="center"/>
        <w:outlineLvl w:val="0"/>
        <w:rPr>
          <w:rFonts w:ascii="华文中宋" w:eastAsia="华文中宋" w:hAnsi="华文中宋" w:cs="宋体"/>
          <w:b/>
          <w:color w:val="14171B"/>
          <w:kern w:val="36"/>
          <w:sz w:val="40"/>
          <w:szCs w:val="32"/>
        </w:rPr>
      </w:pPr>
      <w:r w:rsidRPr="009E32CC">
        <w:rPr>
          <w:rFonts w:ascii="华文中宋" w:eastAsia="华文中宋" w:hAnsi="华文中宋" w:cs="宋体" w:hint="eastAsia"/>
          <w:b/>
          <w:color w:val="14171B"/>
          <w:kern w:val="36"/>
          <w:sz w:val="40"/>
          <w:szCs w:val="32"/>
        </w:rPr>
        <w:t>中国平安综合金融集团湖南营销管理部招聘</w:t>
      </w:r>
    </w:p>
    <w:p w:rsidR="009E32CC" w:rsidRDefault="009E32CC" w:rsidP="009E32CC">
      <w:pPr>
        <w:widowControl/>
        <w:jc w:val="left"/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</w:pP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企业简介</w:t>
      </w:r>
    </w:p>
    <w:p w:rsidR="009E32CC" w:rsidRPr="009E32CC" w:rsidRDefault="009E32CC" w:rsidP="009E32CC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>中国平安综合金融集团将在古港建分公司，平安银行同时进驻古港，平安旗下70家子公司，最近又收购汽车之家，上海家化，成立了平安车管家.....可以卖房卖车、银行贷款办信用卡、</w:t>
      </w:r>
      <w:proofErr w:type="spellStart"/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>poss</w:t>
      </w:r>
      <w:proofErr w:type="spellEnd"/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>机、</w:t>
      </w:r>
      <w:proofErr w:type="gramStart"/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>证卷</w:t>
      </w:r>
      <w:proofErr w:type="gramEnd"/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>、车险寿险......业务涉及范围:</w:t>
      </w:r>
      <w:proofErr w:type="gramStart"/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>医</w:t>
      </w:r>
      <w:proofErr w:type="gramEnd"/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>.食.住.行.玩.</w:t>
      </w:r>
      <w:proofErr w:type="gramStart"/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>财各个</w:t>
      </w:r>
      <w:proofErr w:type="gramEnd"/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t>领域，各个职务大量招人......公司有5险1金，双休，要求:25-45岁，大学学历，体貌端正，语言组织能力强者优先，待遇:5000底薪+堤成，招聘热线:15111151155/88828288</w:t>
      </w:r>
    </w:p>
    <w:p w:rsidR="009E32CC" w:rsidRPr="009E32CC" w:rsidRDefault="009E32CC" w:rsidP="009E32CC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国平安保险（集团）股份有限公司（以下简称“中国平安”，“公司”“集团”）于1988年诞生于深圳蛇口，是中国家股份制保险企业，至今已发展成为保险、银行、投资等金融业务为一体的整合、紧密、多元的综合金融服务集团。2004年6月和2007年3月，公司先后在香港联合交易所主板及上海证券交易所上市。</w:t>
      </w:r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</w:t>
      </w:r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国平安是国内金融牌照齐全、业务范围广泛、控股关系紧密的个人综合金融服务集团。截至2013年12月31日，平安集团旗下共有24家子公司，具体包括平安寿险、平安产险、平安养老险、平安健康险、平安银行、平安证券、平安信托，</w:t>
      </w:r>
      <w:proofErr w:type="gramStart"/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平安大</w:t>
      </w:r>
      <w:proofErr w:type="gramEnd"/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华基金等，涵盖金融业各个领域，已发展成为中国少数能为客户同时提供保险、银行及投资等全方位金</w:t>
      </w:r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融产品和服务的金融企业之一。此外，在非传统业务方面，集团已布局了陆金所、万里通、车市、支付、移动社交金融门户等业务。中国平安相信，非传统业务在取得良好发展的同时，也将为传统金融业务创造新的增长空间。</w:t>
      </w:r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</w:t>
      </w:r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截至2013年12月31日，集团总资产达人民币3.36</w:t>
      </w:r>
      <w:proofErr w:type="gramStart"/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万亿</w:t>
      </w:r>
      <w:proofErr w:type="gramEnd"/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元，归属母公司股东权益为人民币1,827.09亿元。从保费收入来衡量，平安寿险为中国第二大寿险公司，平安产险为中国第二大产险公司。</w:t>
      </w:r>
      <w:r w:rsidRPr="009E32CC">
        <w:rPr>
          <w:rFonts w:ascii="仿宋" w:eastAsia="仿宋" w:hAnsi="仿宋" w:cs="宋体" w:hint="eastAsia"/>
          <w:color w:val="666666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</w:t>
      </w:r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中国平安在2014年《福布斯》全球2000强第62位；在2013年美国《财富》杂志“全球领先企业500强”名列第181位，并蝉联中国内地非国有企业；除此之外，在英国WPP集团旗下</w:t>
      </w:r>
      <w:proofErr w:type="spellStart"/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Millward</w:t>
      </w:r>
      <w:proofErr w:type="spellEnd"/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Brown公布的“全球品牌100强”中，名列第84位；在全球大的品牌咨询公司</w:t>
      </w:r>
      <w:proofErr w:type="spellStart"/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Interbrand</w:t>
      </w:r>
      <w:proofErr w:type="spellEnd"/>
      <w:r w:rsidRPr="009E32C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发布的“2013年佳中国品牌排行榜”中，名列第六位，成为中国保险业品牌。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招聘岗位：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1、</w:t>
      </w:r>
      <w:r w:rsidRPr="009E32CC">
        <w:rPr>
          <w:rFonts w:ascii="仿宋" w:eastAsia="仿宋" w:hAnsi="仿宋" w:cs="宋体" w:hint="eastAsia"/>
          <w:b/>
          <w:bCs/>
          <w:color w:val="2181CB"/>
          <w:kern w:val="0"/>
          <w:sz w:val="32"/>
          <w:szCs w:val="32"/>
        </w:rPr>
        <w:t>行政人事</w:t>
      </w:r>
      <w:r w:rsidRPr="009E32CC">
        <w:rPr>
          <w:rFonts w:ascii="微软雅黑" w:eastAsia="仿宋" w:hAnsi="微软雅黑" w:cs="宋体" w:hint="eastAsia"/>
          <w:b/>
          <w:bCs/>
          <w:color w:val="2181CB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E60012"/>
          <w:kern w:val="0"/>
          <w:sz w:val="32"/>
          <w:szCs w:val="32"/>
        </w:rPr>
        <w:t>4000-5000元</w:t>
      </w:r>
    </w:p>
    <w:p w:rsidR="009E32CC" w:rsidRPr="009E32CC" w:rsidRDefault="009E32CC" w:rsidP="009E32CC">
      <w:pPr>
        <w:widowControl/>
        <w:numPr>
          <w:ilvl w:val="0"/>
          <w:numId w:val="1"/>
        </w:numPr>
        <w:spacing w:line="580" w:lineRule="exact"/>
        <w:ind w:left="0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员工旅游</w:t>
      </w:r>
    </w:p>
    <w:p w:rsidR="009E32CC" w:rsidRPr="009E32CC" w:rsidRDefault="009E32CC" w:rsidP="009E32CC">
      <w:pPr>
        <w:widowControl/>
        <w:numPr>
          <w:ilvl w:val="0"/>
          <w:numId w:val="1"/>
        </w:numPr>
        <w:spacing w:line="580" w:lineRule="exact"/>
        <w:ind w:left="0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绩效奖金</w:t>
      </w:r>
    </w:p>
    <w:p w:rsidR="009E32CC" w:rsidRPr="009E32CC" w:rsidRDefault="009E32CC" w:rsidP="009E32CC">
      <w:pPr>
        <w:widowControl/>
        <w:numPr>
          <w:ilvl w:val="0"/>
          <w:numId w:val="1"/>
        </w:numPr>
        <w:spacing w:line="580" w:lineRule="exact"/>
        <w:ind w:left="0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专业培训</w:t>
      </w:r>
    </w:p>
    <w:p w:rsidR="009E32CC" w:rsidRPr="009E32CC" w:rsidRDefault="009E32CC" w:rsidP="009E32CC">
      <w:pPr>
        <w:widowControl/>
        <w:numPr>
          <w:ilvl w:val="0"/>
          <w:numId w:val="1"/>
        </w:numPr>
        <w:spacing w:line="580" w:lineRule="exact"/>
        <w:ind w:left="0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补充医疗保险</w:t>
      </w:r>
    </w:p>
    <w:p w:rsidR="009E32CC" w:rsidRPr="009E32CC" w:rsidRDefault="009E32CC" w:rsidP="009E32CC">
      <w:pPr>
        <w:widowControl/>
        <w:numPr>
          <w:ilvl w:val="0"/>
          <w:numId w:val="1"/>
        </w:numPr>
        <w:spacing w:line="580" w:lineRule="exact"/>
        <w:ind w:left="0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节日福利</w:t>
      </w:r>
    </w:p>
    <w:p w:rsidR="009E32CC" w:rsidRPr="009E32CC" w:rsidRDefault="009E32CC" w:rsidP="009E32CC">
      <w:pPr>
        <w:widowControl/>
        <w:numPr>
          <w:ilvl w:val="0"/>
          <w:numId w:val="1"/>
        </w:numPr>
        <w:spacing w:line="580" w:lineRule="exact"/>
        <w:ind w:left="0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弹性工作</w:t>
      </w:r>
    </w:p>
    <w:p w:rsidR="009E32CC" w:rsidRPr="009E32CC" w:rsidRDefault="009E32CC" w:rsidP="009E32CC">
      <w:pPr>
        <w:widowControl/>
        <w:numPr>
          <w:ilvl w:val="0"/>
          <w:numId w:val="1"/>
        </w:numPr>
        <w:spacing w:line="580" w:lineRule="exact"/>
        <w:ind w:left="0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通讯补贴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2181CB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2181CB"/>
          <w:kern w:val="0"/>
          <w:sz w:val="32"/>
          <w:szCs w:val="32"/>
        </w:rPr>
        <w:lastRenderedPageBreak/>
        <w:t>具体要求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任职要求：1、人品好；2、有亲和力；3、能严格要求自己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岗位描述：1、协助主管处理日常的工作；2、从事人才的招募。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薪酬福利：1、提供双休；2，提供医疗保障；3、绩效工资</w:t>
      </w:r>
    </w:p>
    <w:p w:rsid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2、</w:t>
      </w:r>
      <w:r w:rsidRPr="009E32CC">
        <w:rPr>
          <w:rFonts w:ascii="仿宋" w:eastAsia="仿宋" w:hAnsi="仿宋" w:cs="宋体" w:hint="eastAsia"/>
          <w:b/>
          <w:bCs/>
          <w:color w:val="2181CB"/>
          <w:kern w:val="0"/>
          <w:sz w:val="32"/>
          <w:szCs w:val="32"/>
        </w:rPr>
        <w:t>平安银行信用卡货款专员</w:t>
      </w:r>
      <w:r w:rsidRPr="009E32CC">
        <w:rPr>
          <w:rFonts w:ascii="微软雅黑" w:eastAsia="仿宋" w:hAnsi="微软雅黑" w:cs="宋体" w:hint="eastAsia"/>
          <w:b/>
          <w:bCs/>
          <w:color w:val="2181CB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E60012"/>
          <w:kern w:val="0"/>
          <w:sz w:val="32"/>
          <w:szCs w:val="32"/>
        </w:rPr>
        <w:t>8000-10000元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2181CB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2181CB"/>
          <w:kern w:val="0"/>
          <w:sz w:val="32"/>
          <w:szCs w:val="32"/>
        </w:rPr>
        <w:t>具体要求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岗位职责：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1、负责公司产品的销售及推广；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2、根据市场营销计划，完成部门销售指标；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3、开拓新市场,发展新客户,增加产品销售范围；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4、负责辖区市场信息的收集及竞争对手的分析；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5、负责销售区域内销售活动的策划和执行，完成销售任务；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6、管理维护客户关系以及客户间的长期战略合作计划。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任职资格：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1、高中及以上学历，市场营销等相关专业；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2、1-2年以上销售行业工作经验；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3、反应敏捷、表达能力强，具有较强的沟通能力及交际技巧，具有亲和力；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4、具备一定的市场分析及判断能力，良好的客户服务意识；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5、有责任心，能承受较大的工作压力；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6、有团队协作精神，善于挑战。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lastRenderedPageBreak/>
        <w:t>工作时间：周一至周五，上午8点半到上午十一点，其余时间自由支配开拓和维护客户，周末双休，享受国家法定节假日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享受高额业绩奖励，国内外旅游，节日礼品奖励等各项奖励。有转正津贴，长期服务奖，季度奖，年终奖。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业务范围：信用卡，信贷，银行理财产品，银行存款等综合性金融产品，满足客户的不同需求。</w:t>
      </w:r>
    </w:p>
    <w:p w:rsid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3、</w:t>
      </w:r>
      <w:r w:rsidRPr="009E32CC">
        <w:rPr>
          <w:rFonts w:ascii="仿宋" w:eastAsia="仿宋" w:hAnsi="仿宋" w:cs="宋体" w:hint="eastAsia"/>
          <w:b/>
          <w:bCs/>
          <w:color w:val="2181CB"/>
          <w:kern w:val="0"/>
          <w:sz w:val="32"/>
          <w:szCs w:val="32"/>
        </w:rPr>
        <w:t>保险银行投资客户经理</w:t>
      </w:r>
      <w:r w:rsidRPr="009E32CC">
        <w:rPr>
          <w:rFonts w:ascii="微软雅黑" w:eastAsia="仿宋" w:hAnsi="微软雅黑" w:cs="宋体" w:hint="eastAsia"/>
          <w:b/>
          <w:bCs/>
          <w:color w:val="2181CB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E60012"/>
          <w:kern w:val="0"/>
          <w:sz w:val="32"/>
          <w:szCs w:val="32"/>
        </w:rPr>
        <w:t>8000-10000元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2181CB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2181CB"/>
          <w:kern w:val="0"/>
          <w:sz w:val="32"/>
          <w:szCs w:val="32"/>
        </w:rPr>
        <w:t>具体要求</w:t>
      </w:r>
    </w:p>
    <w:p w:rsid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平安合伙人（综合金融营销经理），能为客户办理平安旗下所有金融业务及非金融业务，涵盖银行、保险、投资业务等等。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银行业务：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借记卡、信用卡、贷款、理财产品、POS机等等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保险业务：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〉</w:t>
      </w:r>
      <w:proofErr w:type="gramStart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〉</w:t>
      </w:r>
      <w:proofErr w:type="gramEnd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车险、企业财产险、家庭财产险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</w:r>
      <w:proofErr w:type="gramStart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〉〉</w:t>
      </w:r>
      <w:proofErr w:type="gramEnd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团体意外险、企业补充商业医疗保险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</w:r>
      <w:proofErr w:type="gramStart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〉〉</w:t>
      </w:r>
      <w:proofErr w:type="gramEnd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健康医疗保险、大病保险、少儿保险、子女教育金规划、养老金规划......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投资业务：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〉</w:t>
      </w:r>
      <w:proofErr w:type="gramStart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〉</w:t>
      </w:r>
      <w:proofErr w:type="gramEnd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平安证券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</w:r>
      <w:proofErr w:type="gramStart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〉〉平安大</w:t>
      </w:r>
      <w:proofErr w:type="gramEnd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华基金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</w:r>
      <w:proofErr w:type="gramStart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〉〉</w:t>
      </w:r>
      <w:proofErr w:type="gramEnd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平安信托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lastRenderedPageBreak/>
        <w:t xml:space="preserve">    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依托平安综合金融平台，可以为客户办理一揽子金融服务，走到哪，都有您能帮助到的客户，都有您能办理的业务！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中国平安真正实现了“一个账户、一套密码、多个产品、一站式服务”。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 xml:space="preserve">    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业务多元化，收入多元化：客户办张信用卡、办个车险、开张借</w:t>
      </w:r>
      <w:proofErr w:type="gramStart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记卡存笔款</w:t>
      </w:r>
      <w:proofErr w:type="gramEnd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、办个贷款、买份保险、买个信托。。。所有业务都能给你带来收入！！！收入不封顶，一年比</w:t>
      </w:r>
      <w:proofErr w:type="gramStart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一</w:t>
      </w:r>
      <w:proofErr w:type="gramEnd"/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年高。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1、22-45周岁，男女不限；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2、诚实守信，乐观开朗，爱岗敬业，服务意识强；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3、从事过营销工作者优先；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4、经营意识强，懂销售；</w:t>
      </w:r>
      <w:r w:rsidRPr="009E32CC">
        <w:rPr>
          <w:rFonts w:ascii="微软雅黑" w:eastAsia="仿宋" w:hAnsi="微软雅黑" w:cs="宋体" w:hint="eastAsia"/>
          <w:b/>
          <w:bCs/>
          <w:color w:val="666666"/>
          <w:kern w:val="0"/>
          <w:sz w:val="32"/>
          <w:szCs w:val="32"/>
        </w:rPr>
        <w:t> </w:t>
      </w: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br/>
        <w:t>5、人脉资源丰富者优先。</w:t>
      </w:r>
    </w:p>
    <w:p w:rsid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</w:pP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联系方式：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公司地址：湖南省长沙市开福区东风路 -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经理手机：18670763196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电子邮件：157816351@qq.com在线QQ咨询</w:t>
      </w:r>
    </w:p>
    <w:p w:rsidR="009E32CC" w:rsidRPr="009E32CC" w:rsidRDefault="009E32CC" w:rsidP="009E32CC">
      <w:pPr>
        <w:widowControl/>
        <w:spacing w:line="580" w:lineRule="exact"/>
        <w:jc w:val="left"/>
        <w:rPr>
          <w:rFonts w:ascii="仿宋" w:eastAsia="仿宋" w:hAnsi="仿宋" w:cs="宋体" w:hint="eastAsia"/>
          <w:color w:val="666666"/>
          <w:kern w:val="0"/>
          <w:sz w:val="32"/>
          <w:szCs w:val="32"/>
        </w:rPr>
      </w:pPr>
      <w:r w:rsidRPr="009E32CC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</w:rPr>
        <w:t>邮政编码：410000</w:t>
      </w:r>
    </w:p>
    <w:p w:rsidR="001E4624" w:rsidRDefault="001E4624">
      <w:pPr>
        <w:rPr>
          <w:rFonts w:ascii="仿宋" w:eastAsia="仿宋" w:hAnsi="仿宋" w:hint="eastAsia"/>
          <w:sz w:val="32"/>
          <w:szCs w:val="32"/>
        </w:rPr>
      </w:pPr>
    </w:p>
    <w:p w:rsidR="0033398A" w:rsidRDefault="0033398A">
      <w:pPr>
        <w:rPr>
          <w:rFonts w:ascii="仿宋" w:eastAsia="仿宋" w:hAnsi="仿宋" w:hint="eastAsia"/>
          <w:sz w:val="32"/>
          <w:szCs w:val="32"/>
        </w:rPr>
      </w:pPr>
    </w:p>
    <w:p w:rsidR="0033398A" w:rsidRPr="009E32CC" w:rsidRDefault="0033398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信息来源：湖南人才网</w:t>
      </w:r>
    </w:p>
    <w:sectPr w:rsidR="0033398A" w:rsidRPr="009E32CC" w:rsidSect="001E4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1BCB"/>
    <w:multiLevelType w:val="multilevel"/>
    <w:tmpl w:val="50D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2CC"/>
    <w:rsid w:val="001E4624"/>
    <w:rsid w:val="0033398A"/>
    <w:rsid w:val="009E32CC"/>
    <w:rsid w:val="00DF2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2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E32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2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32CC"/>
    <w:rPr>
      <w:b/>
      <w:bCs/>
    </w:rPr>
  </w:style>
  <w:style w:type="character" w:customStyle="1" w:styleId="1Char">
    <w:name w:val="标题 1 Char"/>
    <w:basedOn w:val="a0"/>
    <w:link w:val="1"/>
    <w:uiPriority w:val="9"/>
    <w:rsid w:val="009E32C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321</Words>
  <Characters>1831</Characters>
  <Application>Microsoft Office Word</Application>
  <DocSecurity>0</DocSecurity>
  <Lines>15</Lines>
  <Paragraphs>4</Paragraphs>
  <ScaleCrop>false</ScaleCrop>
  <Company> 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zsb</cp:lastModifiedBy>
  <cp:revision>2</cp:revision>
  <dcterms:created xsi:type="dcterms:W3CDTF">2020-03-02T06:23:00Z</dcterms:created>
  <dcterms:modified xsi:type="dcterms:W3CDTF">2020-03-02T06:26:00Z</dcterms:modified>
</cp:coreProperties>
</file>